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32A4" w14:textId="7A8C3D8D"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r w:rsidR="00134561">
        <w:rPr>
          <w:rFonts w:ascii="Arial" w:hAnsi="Arial" w:cs="Arial"/>
          <w:b/>
          <w:bCs/>
          <w:sz w:val="28"/>
          <w:szCs w:val="28"/>
        </w:rPr>
        <w:t>adults’</w:t>
      </w:r>
      <w:r>
        <w:rPr>
          <w:rFonts w:ascii="Arial" w:hAnsi="Arial" w:cs="Arial"/>
          <w:b/>
          <w:bCs/>
          <w:sz w:val="28"/>
          <w:szCs w:val="28"/>
        </w:rPr>
        <w:t xml:space="preserve"> policy</w:t>
      </w:r>
    </w:p>
    <w:p w14:paraId="1F7E9FE9" w14:textId="3B78C33B"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49348A">
        <w:rPr>
          <w:b w:val="0"/>
          <w:i/>
          <w:iCs/>
          <w:sz w:val="22"/>
          <w:szCs w:val="22"/>
        </w:rPr>
        <w:t>Woodpecker Nursery</w:t>
      </w:r>
      <w:r w:rsidRPr="0049232B">
        <w:rPr>
          <w:b w:val="0"/>
          <w:sz w:val="22"/>
          <w:szCs w:val="22"/>
        </w:rPr>
        <w:t xml:space="preserve"> </w:t>
      </w:r>
      <w:r w:rsidRPr="00956DBF">
        <w:rPr>
          <w:b w:val="0"/>
          <w:sz w:val="22"/>
          <w:szCs w:val="22"/>
        </w:rPr>
        <w:t>on</w:t>
      </w:r>
      <w:r w:rsidR="00B245FD">
        <w:rPr>
          <w:b w:val="0"/>
          <w:sz w:val="22"/>
          <w:szCs w:val="22"/>
        </w:rPr>
        <w:t xml:space="preserve"> </w:t>
      </w:r>
      <w:r w:rsidR="005402DD">
        <w:rPr>
          <w:b w:val="0"/>
          <w:iCs/>
          <w:sz w:val="22"/>
          <w:szCs w:val="22"/>
        </w:rPr>
        <w:t>11/06/2026</w:t>
      </w:r>
      <w:bookmarkStart w:id="0" w:name="_GoBack"/>
      <w:bookmarkEnd w:id="0"/>
      <w:r w:rsidRPr="00956DBF">
        <w:rPr>
          <w:b w:val="0"/>
          <w:sz w:val="22"/>
          <w:szCs w:val="22"/>
        </w:rPr>
        <w:t>.</w:t>
      </w:r>
    </w:p>
    <w:p w14:paraId="3BB8D078" w14:textId="5260E233"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w:t>
      </w:r>
      <w:r w:rsidR="004F1543">
        <w:rPr>
          <w:rFonts w:ascii="Arial" w:hAnsi="Arial" w:cs="Arial"/>
          <w:b/>
          <w:bCs/>
        </w:rPr>
        <w:t>team</w:t>
      </w:r>
      <w:r w:rsidR="009218B0" w:rsidRPr="2C5234B1">
        <w:rPr>
          <w:rFonts w:ascii="Arial" w:hAnsi="Arial" w:cs="Arial"/>
          <w:b/>
          <w:bCs/>
        </w:rPr>
        <w:t xml:space="preserve"> </w:t>
      </w:r>
      <w:r w:rsidR="004F1543">
        <w:rPr>
          <w:rFonts w:ascii="Arial" w:hAnsi="Arial" w:cs="Arial"/>
          <w:b/>
          <w:bCs/>
        </w:rPr>
        <w:t>is</w:t>
      </w:r>
      <w:r w:rsidRPr="2C5234B1">
        <w:rPr>
          <w:rFonts w:ascii="Arial" w:hAnsi="Arial" w:cs="Arial"/>
          <w:b/>
          <w:bCs/>
        </w:rPr>
        <w:t xml:space="preserve">: </w:t>
      </w:r>
      <w:r w:rsidR="0049348A">
        <w:rPr>
          <w:rFonts w:ascii="Arial" w:hAnsi="Arial" w:cs="Arial"/>
          <w:b/>
          <w:bCs/>
        </w:rPr>
        <w:t xml:space="preserve">Jeff &amp; Deirdre </w:t>
      </w:r>
      <w:proofErr w:type="spellStart"/>
      <w:r w:rsidR="0049348A">
        <w:rPr>
          <w:rFonts w:ascii="Arial" w:hAnsi="Arial" w:cs="Arial"/>
          <w:b/>
          <w:bCs/>
        </w:rPr>
        <w:t>Micklewright</w:t>
      </w:r>
      <w:proofErr w:type="spellEnd"/>
      <w:r w:rsidR="00763697">
        <w:rPr>
          <w:rFonts w:ascii="Arial" w:hAnsi="Arial" w:cs="Arial"/>
          <w:b/>
          <w:bCs/>
        </w:rPr>
        <w:t xml:space="preserve">, </w:t>
      </w:r>
      <w:r w:rsidR="0049348A">
        <w:rPr>
          <w:rFonts w:ascii="Arial" w:hAnsi="Arial" w:cs="Arial"/>
          <w:b/>
          <w:bCs/>
        </w:rPr>
        <w:t>Sarah Morris</w:t>
      </w:r>
      <w:r w:rsidR="00763697">
        <w:rPr>
          <w:rFonts w:ascii="Arial" w:hAnsi="Arial" w:cs="Arial"/>
          <w:b/>
          <w:bCs/>
        </w:rPr>
        <w:t xml:space="preserve"> and Jessica Girling</w:t>
      </w:r>
      <w:r w:rsidR="0049348A">
        <w:rPr>
          <w:rFonts w:ascii="Arial" w:hAnsi="Arial" w:cs="Arial"/>
          <w:b/>
          <w:bCs/>
        </w:rPr>
        <w:t xml:space="preserve"> </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pPr>
        <w:numPr>
          <w:ilvl w:val="0"/>
          <w:numId w:val="6"/>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pPr>
        <w:numPr>
          <w:ilvl w:val="0"/>
          <w:numId w:val="7"/>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pPr>
        <w:numPr>
          <w:ilvl w:val="0"/>
          <w:numId w:val="8"/>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pPr>
        <w:numPr>
          <w:ilvl w:val="0"/>
          <w:numId w:val="9"/>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48AB75E1" w:rsidR="00883A20" w:rsidRPr="00CD7EE5" w:rsidRDefault="00C83538" w:rsidP="2C5234B1">
      <w:pPr>
        <w:pStyle w:val="Heading3"/>
        <w:spacing w:before="120" w:after="120" w:line="360" w:lineRule="auto"/>
        <w:rPr>
          <w:rFonts w:ascii="Arial" w:hAnsi="Arial" w:cs="Arial"/>
          <w:b w:val="0"/>
          <w:bCs w:val="0"/>
          <w:color w:val="auto"/>
        </w:rPr>
      </w:pPr>
      <w:r w:rsidRPr="2C5234B1">
        <w:rPr>
          <w:rFonts w:ascii="Arial" w:hAnsi="Arial" w:cs="Arial"/>
          <w:b w:val="0"/>
          <w:bCs w:val="0"/>
          <w:color w:val="auto"/>
          <w:sz w:val="22"/>
          <w:szCs w:val="22"/>
        </w:rPr>
        <w:t>NB</w:t>
      </w:r>
      <w:r w:rsidR="0088065B" w:rsidRPr="2C5234B1">
        <w:rPr>
          <w:rFonts w:ascii="Arial" w:hAnsi="Arial" w:cs="Arial"/>
          <w:b w:val="0"/>
          <w:bCs w:val="0"/>
          <w:color w:val="auto"/>
          <w:sz w:val="22"/>
          <w:szCs w:val="22"/>
        </w:rPr>
        <w:t>:</w:t>
      </w:r>
      <w:r w:rsidR="00883A20" w:rsidRPr="2C5234B1">
        <w:rPr>
          <w:rFonts w:ascii="Arial" w:hAnsi="Arial" w:cs="Arial"/>
          <w:b w:val="0"/>
          <w:bCs w:val="0"/>
          <w:color w:val="auto"/>
          <w:sz w:val="22"/>
          <w:szCs w:val="22"/>
        </w:rPr>
        <w:t xml:space="preserve"> A ‘young person’ is defined as </w:t>
      </w:r>
      <w:r w:rsidR="00446A70" w:rsidRPr="2C5234B1">
        <w:rPr>
          <w:rFonts w:ascii="Arial" w:hAnsi="Arial" w:cs="Arial"/>
          <w:b w:val="0"/>
          <w:bCs w:val="0"/>
          <w:color w:val="auto"/>
          <w:sz w:val="22"/>
          <w:szCs w:val="22"/>
        </w:rPr>
        <w:t>16–19-year-old</w:t>
      </w:r>
      <w:r w:rsidR="00883A20" w:rsidRPr="2C5234B1">
        <w:rPr>
          <w:rFonts w:ascii="Arial" w:hAnsi="Arial" w:cs="Arial"/>
          <w:b w:val="0"/>
          <w:bCs w:val="0"/>
          <w:color w:val="auto"/>
          <w:sz w:val="22"/>
          <w:szCs w:val="22"/>
        </w:rPr>
        <w:t xml:space="preserve">. In an early years setting, they may be a student, </w:t>
      </w:r>
      <w:r w:rsidR="00446A70" w:rsidRPr="2C5234B1">
        <w:rPr>
          <w:rFonts w:ascii="Arial" w:hAnsi="Arial" w:cs="Arial"/>
          <w:b w:val="0"/>
          <w:bCs w:val="0"/>
          <w:color w:val="auto"/>
          <w:sz w:val="22"/>
          <w:szCs w:val="22"/>
        </w:rPr>
        <w:t>worker,</w:t>
      </w:r>
      <w:r w:rsidR="00883A20" w:rsidRPr="2C5234B1">
        <w:rPr>
          <w:rFonts w:ascii="Arial" w:hAnsi="Arial" w:cs="Arial"/>
          <w:b w:val="0"/>
          <w:bCs w:val="0"/>
          <w:color w:val="auto"/>
          <w:sz w:val="22"/>
          <w:szCs w:val="22"/>
        </w:rPr>
        <w:t xml:space="preserve"> or parent</w:t>
      </w:r>
      <w:r w:rsidR="7437AF02" w:rsidRPr="2C5234B1">
        <w:rPr>
          <w:rFonts w:ascii="Arial" w:hAnsi="Arial" w:cs="Arial"/>
          <w:b w:val="0"/>
          <w:bCs w:val="0"/>
          <w:color w:val="auto"/>
          <w:sz w:val="22"/>
          <w:szCs w:val="22"/>
        </w:rPr>
        <w:t>/carer</w:t>
      </w:r>
      <w:r w:rsidR="001620EA" w:rsidRPr="2C5234B1">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pPr>
        <w:numPr>
          <w:ilvl w:val="0"/>
          <w:numId w:val="2"/>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w:t>
      </w:r>
      <w:r w:rsidRPr="00CD7EE5">
        <w:rPr>
          <w:rFonts w:ascii="Arial" w:hAnsi="Arial" w:cs="Arial"/>
          <w:sz w:val="22"/>
          <w:szCs w:val="22"/>
        </w:rPr>
        <w:lastRenderedPageBreak/>
        <w:t xml:space="preserve">training that takes account of factors that affect children that arise from inequalities of race, gender, disability, language, religion, sexual orientation, or culture. </w:t>
      </w:r>
    </w:p>
    <w:p w14:paraId="25CDABE4" w14:textId="77777777" w:rsidR="00EE01E6" w:rsidRPr="00CD7EE5" w:rsidRDefault="00EE01E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pPr>
        <w:numPr>
          <w:ilvl w:val="0"/>
          <w:numId w:val="3"/>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1E1D596B" w:rsidR="009D08F3" w:rsidRPr="0051125F" w:rsidRDefault="52B8F6DB">
      <w:pPr>
        <w:numPr>
          <w:ilvl w:val="0"/>
          <w:numId w:val="2"/>
        </w:numPr>
        <w:spacing w:before="120" w:after="120" w:line="360" w:lineRule="auto"/>
        <w:rPr>
          <w:rFonts w:ascii="Arial" w:hAnsi="Arial" w:cs="Arial"/>
          <w:b/>
          <w:bCs/>
          <w:sz w:val="22"/>
          <w:szCs w:val="22"/>
        </w:rPr>
      </w:pPr>
      <w:r w:rsidRPr="0051125F">
        <w:rPr>
          <w:rFonts w:ascii="Arial" w:hAnsi="Arial" w:cs="Arial"/>
          <w:sz w:val="22"/>
          <w:szCs w:val="22"/>
        </w:rPr>
        <w:t>All staff are trained in line with the Criteria set out in Annex C of the EYFS (November 2025)</w:t>
      </w:r>
      <w:r w:rsidR="1A78945D" w:rsidRPr="0051125F">
        <w:rPr>
          <w:rFonts w:ascii="Arial" w:hAnsi="Arial" w:cs="Arial"/>
          <w:sz w:val="22"/>
          <w:szCs w:val="22"/>
        </w:rPr>
        <w:t xml:space="preserve">. Our training provider </w:t>
      </w:r>
      <w:r w:rsidR="0051125F" w:rsidRPr="0051125F">
        <w:rPr>
          <w:rFonts w:ascii="Arial" w:hAnsi="Arial" w:cs="Arial"/>
          <w:sz w:val="22"/>
          <w:szCs w:val="22"/>
        </w:rPr>
        <w:t>are Suffolk County Council or SAFEcic</w:t>
      </w:r>
      <w:r w:rsidR="009D08F3" w:rsidRPr="0051125F">
        <w:br/>
      </w:r>
      <w:r w:rsidR="4824DC02" w:rsidRPr="0051125F">
        <w:rPr>
          <w:rFonts w:ascii="Arial" w:hAnsi="Arial" w:cs="Arial"/>
          <w:sz w:val="22"/>
          <w:szCs w:val="22"/>
        </w:rPr>
        <w:t>Safeguarding training is re</w:t>
      </w:r>
      <w:r w:rsidR="6C89F363" w:rsidRPr="0051125F">
        <w:rPr>
          <w:rFonts w:ascii="Arial" w:hAnsi="Arial" w:cs="Arial"/>
          <w:sz w:val="22"/>
          <w:szCs w:val="22"/>
        </w:rPr>
        <w:t xml:space="preserve">newed every two years. </w:t>
      </w:r>
      <w:r w:rsidR="4131DCEB" w:rsidRPr="0051125F">
        <w:rPr>
          <w:rFonts w:ascii="Arial" w:hAnsi="Arial" w:cs="Arial"/>
          <w:sz w:val="22"/>
          <w:szCs w:val="22"/>
        </w:rPr>
        <w:t xml:space="preserve">The designated safeguarding </w:t>
      </w:r>
      <w:r w:rsidR="0051125F" w:rsidRPr="0051125F">
        <w:rPr>
          <w:rFonts w:ascii="Arial" w:hAnsi="Arial" w:cs="Arial"/>
          <w:sz w:val="22"/>
          <w:szCs w:val="22"/>
        </w:rPr>
        <w:t>team</w:t>
      </w:r>
      <w:r w:rsidR="4131DCEB" w:rsidRPr="0051125F">
        <w:rPr>
          <w:rFonts w:ascii="Arial" w:hAnsi="Arial" w:cs="Arial"/>
          <w:sz w:val="22"/>
          <w:szCs w:val="22"/>
        </w:rPr>
        <w:t xml:space="preserve"> ensures support, advice and guidance for all staff to meet their safeguarding responsibilities by:</w:t>
      </w:r>
    </w:p>
    <w:p w14:paraId="6F679AFB" w14:textId="623B5ACB" w:rsidR="00297EA8" w:rsidRPr="0051125F" w:rsidRDefault="7F325FCB">
      <w:pPr>
        <w:numPr>
          <w:ilvl w:val="1"/>
          <w:numId w:val="2"/>
        </w:numPr>
        <w:spacing w:after="120" w:line="360" w:lineRule="auto"/>
        <w:ind w:hanging="357"/>
        <w:rPr>
          <w:rFonts w:ascii="Arial" w:hAnsi="Arial" w:cs="Arial"/>
          <w:b/>
          <w:bCs/>
          <w:sz w:val="22"/>
          <w:szCs w:val="22"/>
        </w:rPr>
      </w:pPr>
      <w:r w:rsidRPr="0051125F">
        <w:rPr>
          <w:rFonts w:ascii="Arial" w:hAnsi="Arial" w:cs="Arial"/>
          <w:sz w:val="22"/>
          <w:szCs w:val="22"/>
        </w:rPr>
        <w:t>Regular supervision and 1:1 Team briefings, bulletins, group supervision, reviewing safeguarding procedures together</w:t>
      </w:r>
      <w:r w:rsidR="0051125F" w:rsidRPr="0051125F">
        <w:rPr>
          <w:rFonts w:ascii="Arial" w:hAnsi="Arial" w:cs="Arial"/>
          <w:sz w:val="22"/>
          <w:szCs w:val="22"/>
        </w:rPr>
        <w:t>.</w:t>
      </w:r>
    </w:p>
    <w:p w14:paraId="6D4DE122" w14:textId="099A7A1B" w:rsidR="009D08F3" w:rsidRPr="00297EA8" w:rsidRDefault="009D08F3">
      <w:pPr>
        <w:numPr>
          <w:ilvl w:val="0"/>
          <w:numId w:val="2"/>
        </w:numPr>
        <w:spacing w:after="120" w:line="360" w:lineRule="auto"/>
        <w:ind w:hanging="357"/>
        <w:rPr>
          <w:rFonts w:ascii="Arial" w:hAnsi="Arial" w:cs="Arial"/>
          <w:b/>
          <w:bCs/>
          <w:sz w:val="22"/>
          <w:szCs w:val="22"/>
        </w:rPr>
      </w:pPr>
      <w:r w:rsidRPr="00297EA8">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pPr>
        <w:numPr>
          <w:ilvl w:val="0"/>
          <w:numId w:val="2"/>
        </w:numPr>
        <w:spacing w:before="120" w:after="120" w:line="360" w:lineRule="auto"/>
        <w:rPr>
          <w:rFonts w:ascii="Arial" w:hAnsi="Arial" w:cs="Arial"/>
          <w:sz w:val="22"/>
          <w:szCs w:val="22"/>
        </w:rPr>
      </w:pPr>
      <w:r w:rsidRPr="00CD7EE5">
        <w:rPr>
          <w:rFonts w:ascii="Arial" w:hAnsi="Arial" w:cs="Arial"/>
          <w:sz w:val="22"/>
          <w:szCs w:val="22"/>
        </w:rPr>
        <w:lastRenderedPageBreak/>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pPr>
        <w:numPr>
          <w:ilvl w:val="0"/>
          <w:numId w:val="2"/>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pPr>
        <w:numPr>
          <w:ilvl w:val="0"/>
          <w:numId w:val="2"/>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pPr>
        <w:numPr>
          <w:ilvl w:val="0"/>
          <w:numId w:val="2"/>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1FE15E9D" w:rsidR="00764D95" w:rsidRPr="00764D95" w:rsidRDefault="00764D95">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w:t>
      </w:r>
      <w:r w:rsidR="0049348A">
        <w:rPr>
          <w:rFonts w:ascii="Arial" w:hAnsi="Arial" w:cs="Arial"/>
          <w:sz w:val="22"/>
          <w:szCs w:val="22"/>
        </w:rPr>
        <w:t>team</w:t>
      </w:r>
      <w:r w:rsidR="004F1543">
        <w:rPr>
          <w:rFonts w:ascii="Arial" w:hAnsi="Arial" w:cs="Arial"/>
          <w:sz w:val="22"/>
          <w:szCs w:val="22"/>
        </w:rPr>
        <w:t>,</w:t>
      </w:r>
      <w:r w:rsidR="00956DBF">
        <w:rPr>
          <w:rFonts w:ascii="Arial" w:hAnsi="Arial" w:cs="Arial"/>
          <w:sz w:val="22"/>
          <w:szCs w:val="22"/>
        </w:rPr>
        <w:t xml:space="preserve">’ </w:t>
      </w:r>
      <w:r w:rsidR="00956DBF" w:rsidRPr="00764D95">
        <w:rPr>
          <w:rFonts w:ascii="Arial" w:hAnsi="Arial" w:cs="Arial"/>
          <w:sz w:val="22"/>
          <w:szCs w:val="22"/>
        </w:rPr>
        <w:t>who</w:t>
      </w:r>
      <w:r w:rsidRPr="00764D95">
        <w:rPr>
          <w:rFonts w:ascii="Arial" w:hAnsi="Arial" w:cs="Arial"/>
          <w:sz w:val="22"/>
          <w:szCs w:val="22"/>
        </w:rPr>
        <w:t xml:space="preserve"> </w:t>
      </w:r>
      <w:r w:rsidR="0049348A">
        <w:rPr>
          <w:rFonts w:ascii="Arial" w:hAnsi="Arial" w:cs="Arial"/>
          <w:sz w:val="22"/>
          <w:szCs w:val="22"/>
        </w:rPr>
        <w:t xml:space="preserve">are </w:t>
      </w:r>
      <w:r w:rsidRPr="00764D95">
        <w:rPr>
          <w:rFonts w:ascii="Arial" w:hAnsi="Arial" w:cs="Arial"/>
          <w:sz w:val="22"/>
          <w:szCs w:val="22"/>
        </w:rPr>
        <w:t xml:space="preserve">responsible for carrying out child, young person, or adult protection procedures. </w:t>
      </w:r>
    </w:p>
    <w:p w14:paraId="14DB1607" w14:textId="2440D9D7" w:rsidR="00764D95" w:rsidRPr="00764D95" w:rsidRDefault="00764D95">
      <w:pPr>
        <w:numPr>
          <w:ilvl w:val="0"/>
          <w:numId w:val="1"/>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w:t>
      </w:r>
      <w:r w:rsidR="0049348A">
        <w:rPr>
          <w:rFonts w:ascii="Arial" w:hAnsi="Arial" w:cs="Arial"/>
          <w:sz w:val="22"/>
          <w:szCs w:val="22"/>
        </w:rPr>
        <w:t>team are</w:t>
      </w:r>
      <w:r w:rsidRPr="2C5234B1">
        <w:rPr>
          <w:rFonts w:ascii="Arial" w:hAnsi="Arial" w:cs="Arial"/>
          <w:sz w:val="22"/>
          <w:szCs w:val="22"/>
        </w:rPr>
        <w:t xml:space="preserve"> responsible for overseeing all child, young person or adult protection matters.</w:t>
      </w:r>
    </w:p>
    <w:p w14:paraId="33E8CAC2" w14:textId="5FDB0EEC" w:rsidR="00764D95" w:rsidRPr="00764D95" w:rsidRDefault="00764D95">
      <w:pPr>
        <w:numPr>
          <w:ilvl w:val="0"/>
          <w:numId w:val="1"/>
        </w:numPr>
        <w:spacing w:before="120" w:after="120" w:line="360" w:lineRule="auto"/>
        <w:ind w:left="357" w:hanging="357"/>
        <w:rPr>
          <w:rFonts w:ascii="Arial" w:hAnsi="Arial" w:cs="Arial"/>
          <w:sz w:val="22"/>
          <w:szCs w:val="22"/>
        </w:rPr>
      </w:pPr>
      <w:r w:rsidRPr="2C5234B1">
        <w:rPr>
          <w:rFonts w:ascii="Arial" w:hAnsi="Arial" w:cs="Arial"/>
          <w:sz w:val="22"/>
          <w:szCs w:val="22"/>
        </w:rPr>
        <w:t>The</w:t>
      </w:r>
      <w:r w:rsidR="0049348A">
        <w:rPr>
          <w:rFonts w:ascii="Arial" w:hAnsi="Arial" w:cs="Arial"/>
          <w:sz w:val="22"/>
          <w:szCs w:val="22"/>
        </w:rPr>
        <w:t xml:space="preserve"> </w:t>
      </w:r>
      <w:r w:rsidR="0049348A" w:rsidRPr="2C5234B1">
        <w:rPr>
          <w:rFonts w:ascii="Arial" w:hAnsi="Arial" w:cs="Arial"/>
          <w:sz w:val="22"/>
          <w:szCs w:val="22"/>
        </w:rPr>
        <w:t xml:space="preserve">designated safeguarding </w:t>
      </w:r>
      <w:r w:rsidR="0049348A">
        <w:rPr>
          <w:rFonts w:ascii="Arial" w:hAnsi="Arial" w:cs="Arial"/>
          <w:sz w:val="22"/>
          <w:szCs w:val="22"/>
        </w:rPr>
        <w:t xml:space="preserve">team </w:t>
      </w:r>
      <w:r w:rsidRPr="2C5234B1">
        <w:rPr>
          <w:rFonts w:ascii="Arial" w:hAnsi="Arial" w:cs="Arial"/>
          <w:sz w:val="22"/>
          <w:szCs w:val="22"/>
        </w:rPr>
        <w:t>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2128E279" w:rsidR="00764D95" w:rsidRPr="00764D95" w:rsidRDefault="00764D95">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w:t>
      </w:r>
      <w:r w:rsidR="0049348A" w:rsidRPr="2C5234B1">
        <w:rPr>
          <w:rFonts w:ascii="Arial" w:hAnsi="Arial" w:cs="Arial"/>
          <w:sz w:val="22"/>
          <w:szCs w:val="22"/>
        </w:rPr>
        <w:t xml:space="preserve">designated safeguarding </w:t>
      </w:r>
      <w:r w:rsidR="0049348A">
        <w:rPr>
          <w:rFonts w:ascii="Arial" w:hAnsi="Arial" w:cs="Arial"/>
          <w:sz w:val="22"/>
          <w:szCs w:val="22"/>
        </w:rPr>
        <w:t xml:space="preserve">team’ </w:t>
      </w:r>
      <w:r w:rsidRPr="4452653A">
        <w:rPr>
          <w:rFonts w:ascii="Arial" w:hAnsi="Arial" w:cs="Arial"/>
          <w:sz w:val="22"/>
          <w:szCs w:val="22"/>
        </w:rPr>
        <w:t>ensure</w:t>
      </w:r>
      <w:r w:rsidR="3FA92BBD" w:rsidRPr="4452653A">
        <w:rPr>
          <w:rFonts w:ascii="Arial" w:hAnsi="Arial" w:cs="Arial"/>
          <w:sz w:val="22"/>
          <w:szCs w:val="22"/>
        </w:rPr>
        <w:t>s</w:t>
      </w:r>
      <w:r w:rsidRPr="4452653A">
        <w:rPr>
          <w:rFonts w:ascii="Arial" w:hAnsi="Arial" w:cs="Arial"/>
          <w:sz w:val="22"/>
          <w:szCs w:val="22"/>
        </w:rPr>
        <w:t xml:space="preserve"> </w:t>
      </w:r>
      <w:r w:rsidR="0049348A">
        <w:rPr>
          <w:rFonts w:ascii="Arial" w:hAnsi="Arial" w:cs="Arial"/>
          <w:sz w:val="22"/>
          <w:szCs w:val="22"/>
        </w:rPr>
        <w:t xml:space="preserve">they receive </w:t>
      </w:r>
      <w:r w:rsidRPr="4452653A">
        <w:rPr>
          <w:rFonts w:ascii="Arial" w:hAnsi="Arial" w:cs="Arial"/>
          <w:sz w:val="22"/>
          <w:szCs w:val="22"/>
        </w:rPr>
        <w:t xml:space="preserve">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ED62CFA" w:rsidR="00764D95" w:rsidRPr="00764D95" w:rsidRDefault="00764D95">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w:t>
      </w:r>
      <w:r w:rsidR="0049348A" w:rsidRPr="2C5234B1">
        <w:rPr>
          <w:rFonts w:ascii="Arial" w:hAnsi="Arial" w:cs="Arial"/>
          <w:sz w:val="22"/>
          <w:szCs w:val="22"/>
        </w:rPr>
        <w:t xml:space="preserve">designated safeguarding </w:t>
      </w:r>
      <w:r w:rsidR="0049348A">
        <w:rPr>
          <w:rFonts w:ascii="Arial" w:hAnsi="Arial" w:cs="Arial"/>
          <w:sz w:val="22"/>
          <w:szCs w:val="22"/>
        </w:rPr>
        <w:t>team</w:t>
      </w:r>
      <w:r w:rsidR="004F1543">
        <w:rPr>
          <w:rFonts w:ascii="Arial" w:hAnsi="Arial" w:cs="Arial"/>
          <w:sz w:val="22"/>
          <w:szCs w:val="22"/>
        </w:rPr>
        <w:t>’</w:t>
      </w:r>
      <w:r w:rsidR="0049348A">
        <w:rPr>
          <w:rFonts w:ascii="Arial" w:hAnsi="Arial" w:cs="Arial"/>
          <w:sz w:val="22"/>
          <w:szCs w:val="22"/>
        </w:rPr>
        <w:t xml:space="preserve"> </w:t>
      </w:r>
      <w:r w:rsidRPr="4452653A">
        <w:rPr>
          <w:rFonts w:ascii="Arial" w:hAnsi="Arial" w:cs="Arial"/>
          <w:sz w:val="22"/>
          <w:szCs w:val="22"/>
        </w:rPr>
        <w:t>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09231048" w:rsidR="00764D95" w:rsidRPr="00764D95" w:rsidRDefault="00764D95">
      <w:pPr>
        <w:pStyle w:val="ListParagraph"/>
        <w:numPr>
          <w:ilvl w:val="0"/>
          <w:numId w:val="1"/>
        </w:numPr>
        <w:spacing w:before="120" w:after="120" w:line="360" w:lineRule="auto"/>
        <w:rPr>
          <w:rFonts w:ascii="Arial" w:hAnsi="Arial" w:cs="Arial"/>
          <w:b/>
          <w:bCs/>
          <w:sz w:val="22"/>
          <w:szCs w:val="22"/>
        </w:rPr>
      </w:pPr>
      <w:r w:rsidRPr="2C5234B1">
        <w:rPr>
          <w:rFonts w:ascii="Arial" w:hAnsi="Arial" w:cs="Arial"/>
          <w:sz w:val="22"/>
          <w:szCs w:val="22"/>
        </w:rPr>
        <w:t>The ‘</w:t>
      </w:r>
      <w:r w:rsidR="004F1543">
        <w:rPr>
          <w:rFonts w:ascii="Arial" w:hAnsi="Arial" w:cs="Arial"/>
          <w:sz w:val="22"/>
          <w:szCs w:val="22"/>
        </w:rPr>
        <w:t>d</w:t>
      </w:r>
      <w:r w:rsidR="0049348A" w:rsidRPr="2C5234B1">
        <w:rPr>
          <w:rFonts w:ascii="Arial" w:hAnsi="Arial" w:cs="Arial"/>
          <w:sz w:val="22"/>
          <w:szCs w:val="22"/>
        </w:rPr>
        <w:t xml:space="preserve">esignated safeguarding </w:t>
      </w:r>
      <w:r w:rsidR="0049348A">
        <w:rPr>
          <w:rFonts w:ascii="Arial" w:hAnsi="Arial" w:cs="Arial"/>
          <w:sz w:val="22"/>
          <w:szCs w:val="22"/>
        </w:rPr>
        <w:t>team</w:t>
      </w:r>
      <w:r w:rsidR="004F1543">
        <w:rPr>
          <w:rFonts w:ascii="Arial" w:hAnsi="Arial" w:cs="Arial"/>
          <w:sz w:val="22"/>
          <w:szCs w:val="22"/>
        </w:rPr>
        <w:t>’ ensures t</w:t>
      </w:r>
      <w:r w:rsidRPr="2C5234B1">
        <w:rPr>
          <w:rFonts w:ascii="Arial" w:hAnsi="Arial" w:cs="Arial"/>
          <w:sz w:val="22"/>
          <w:szCs w:val="22"/>
        </w:rPr>
        <w:t>hat staff are aware and receive training in social factors affecting children’s vulnerability including</w:t>
      </w:r>
    </w:p>
    <w:p w14:paraId="47BA7882"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parental learning disability</w:t>
      </w:r>
    </w:p>
    <w:p w14:paraId="5282DDF0" w14:textId="77777777" w:rsidR="00764D95" w:rsidRPr="00764D95" w:rsidRDefault="00764D95">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645E62DC" w:rsidR="00764D95" w:rsidRPr="00764D95" w:rsidRDefault="00764D95">
      <w:pPr>
        <w:pStyle w:val="ListParagraph"/>
        <w:numPr>
          <w:ilvl w:val="0"/>
          <w:numId w:val="1"/>
        </w:numPr>
        <w:spacing w:before="120" w:after="120" w:line="360" w:lineRule="auto"/>
        <w:contextualSpacing w:val="0"/>
        <w:rPr>
          <w:rFonts w:ascii="Arial" w:hAnsi="Arial" w:cs="Arial"/>
          <w:b/>
          <w:sz w:val="22"/>
          <w:szCs w:val="22"/>
        </w:rPr>
      </w:pPr>
      <w:r w:rsidRPr="00764D95">
        <w:rPr>
          <w:rFonts w:ascii="Arial" w:hAnsi="Arial" w:cs="Arial"/>
          <w:sz w:val="22"/>
          <w:szCs w:val="22"/>
        </w:rPr>
        <w:t>The ‘</w:t>
      </w:r>
      <w:r w:rsidR="004F1543" w:rsidRPr="2C5234B1">
        <w:rPr>
          <w:rFonts w:ascii="Arial" w:hAnsi="Arial" w:cs="Arial"/>
          <w:sz w:val="22"/>
          <w:szCs w:val="22"/>
        </w:rPr>
        <w:t xml:space="preserve">designated safeguarding </w:t>
      </w:r>
      <w:r w:rsidR="004F1543">
        <w:rPr>
          <w:rFonts w:ascii="Arial" w:hAnsi="Arial" w:cs="Arial"/>
          <w:sz w:val="22"/>
          <w:szCs w:val="22"/>
        </w:rPr>
        <w:t xml:space="preserve">team’ </w:t>
      </w:r>
      <w:r w:rsidRPr="00764D95">
        <w:rPr>
          <w:rFonts w:ascii="Arial" w:hAnsi="Arial" w:cs="Arial"/>
          <w:sz w:val="22"/>
          <w:szCs w:val="22"/>
        </w:rPr>
        <w:t>ensure that staff are aware and receive training in other ways that children may suffer significant harm and stay up to date with relevant contextual safeguarding matters:</w:t>
      </w:r>
    </w:p>
    <w:p w14:paraId="02F4D903"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child abuse linked to spirit possession</w:t>
      </w:r>
    </w:p>
    <w:p w14:paraId="361B4F7A"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pPr>
        <w:pStyle w:val="ListParagraph"/>
        <w:numPr>
          <w:ilvl w:val="0"/>
          <w:numId w:val="2"/>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pPr>
        <w:pStyle w:val="ListParagraph"/>
        <w:numPr>
          <w:ilvl w:val="1"/>
          <w:numId w:val="2"/>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pPr>
        <w:pStyle w:val="ListParagraph"/>
        <w:numPr>
          <w:ilvl w:val="1"/>
          <w:numId w:val="2"/>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lastRenderedPageBreak/>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51125F"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w:t>
      </w:r>
      <w:r w:rsidRPr="0051125F">
        <w:rPr>
          <w:rFonts w:ascii="Arial" w:hAnsi="Arial" w:cs="Arial"/>
          <w:sz w:val="22"/>
          <w:szCs w:val="22"/>
        </w:rPr>
        <w:t xml:space="preserve">other providers in the </w:t>
      </w:r>
      <w:r w:rsidR="284E836A" w:rsidRPr="0051125F">
        <w:rPr>
          <w:rFonts w:ascii="Arial" w:hAnsi="Arial" w:cs="Arial"/>
          <w:sz w:val="22"/>
          <w:szCs w:val="22"/>
        </w:rPr>
        <w:t>Counterterrorism</w:t>
      </w:r>
      <w:r w:rsidRPr="0051125F">
        <w:rPr>
          <w:rFonts w:ascii="Arial" w:hAnsi="Arial" w:cs="Arial"/>
          <w:sz w:val="22"/>
          <w:szCs w:val="22"/>
        </w:rPr>
        <w:t xml:space="preserve"> and Security Act 2015 to have due regard to the need to prevent people from being drawn into terrorism’</w:t>
      </w:r>
      <w:r w:rsidRPr="0051125F">
        <w:rPr>
          <w:sz w:val="22"/>
          <w:szCs w:val="22"/>
        </w:rPr>
        <w:t xml:space="preserve"> </w:t>
      </w:r>
      <w:r w:rsidR="00FF6388" w:rsidRPr="0051125F">
        <w:rPr>
          <w:sz w:val="22"/>
          <w:szCs w:val="22"/>
        </w:rPr>
        <w:t>(</w:t>
      </w:r>
      <w:r w:rsidRPr="0051125F">
        <w:rPr>
          <w:rFonts w:ascii="Arial" w:hAnsi="Arial" w:cs="Arial"/>
          <w:sz w:val="22"/>
          <w:szCs w:val="22"/>
        </w:rPr>
        <w:t>HMG 2015</w:t>
      </w:r>
      <w:r w:rsidR="00FF6388" w:rsidRPr="0051125F">
        <w:rPr>
          <w:rFonts w:ascii="Arial" w:hAnsi="Arial" w:cs="Arial"/>
        </w:rPr>
        <w:t>)</w:t>
      </w:r>
    </w:p>
    <w:p w14:paraId="426265FA" w14:textId="4505FA1B" w:rsidR="004B1276" w:rsidRPr="0051125F" w:rsidRDefault="004B1276" w:rsidP="00706CD4">
      <w:pPr>
        <w:spacing w:before="120" w:after="120" w:line="360" w:lineRule="auto"/>
        <w:rPr>
          <w:rFonts w:ascii="Arial" w:hAnsi="Arial" w:cs="Arial"/>
          <w:sz w:val="22"/>
          <w:szCs w:val="22"/>
        </w:rPr>
      </w:pPr>
      <w:r w:rsidRPr="0051125F">
        <w:rPr>
          <w:rFonts w:ascii="Arial" w:hAnsi="Arial" w:cs="Arial"/>
          <w:sz w:val="22"/>
          <w:szCs w:val="22"/>
        </w:rPr>
        <w:t>Keeping Children</w:t>
      </w:r>
      <w:r w:rsidRPr="0051125F">
        <w:rPr>
          <w:rFonts w:ascii="Arial" w:hAnsi="Arial" w:cs="Arial"/>
        </w:rPr>
        <w:t xml:space="preserve"> </w:t>
      </w:r>
      <w:r w:rsidR="00021F53" w:rsidRPr="0051125F">
        <w:rPr>
          <w:rFonts w:ascii="Arial" w:hAnsi="Arial" w:cs="Arial"/>
          <w:sz w:val="22"/>
          <w:szCs w:val="22"/>
        </w:rPr>
        <w:t xml:space="preserve">Safe in Education </w:t>
      </w:r>
      <w:r w:rsidR="00F27D6F" w:rsidRPr="0051125F">
        <w:rPr>
          <w:rFonts w:ascii="Arial" w:hAnsi="Arial" w:cs="Arial"/>
          <w:sz w:val="22"/>
          <w:szCs w:val="22"/>
        </w:rPr>
        <w:t>202</w:t>
      </w:r>
      <w:r w:rsidR="59A0F740" w:rsidRPr="0051125F">
        <w:rPr>
          <w:rFonts w:ascii="Arial" w:hAnsi="Arial" w:cs="Arial"/>
          <w:sz w:val="22"/>
          <w:szCs w:val="22"/>
        </w:rPr>
        <w:t>4</w:t>
      </w:r>
    </w:p>
    <w:p w14:paraId="5EC63DCA" w14:textId="1E856B99" w:rsidR="004B1276" w:rsidRPr="0051125F" w:rsidRDefault="00C77D90" w:rsidP="00706CD4">
      <w:pPr>
        <w:pStyle w:val="FootnoteText"/>
        <w:spacing w:before="120" w:after="120" w:line="360" w:lineRule="auto"/>
        <w:rPr>
          <w:rFonts w:ascii="Arial" w:hAnsi="Arial" w:cs="Arial"/>
          <w:color w:val="auto"/>
          <w:sz w:val="22"/>
          <w:szCs w:val="22"/>
        </w:rPr>
      </w:pPr>
      <w:r w:rsidRPr="0051125F">
        <w:rPr>
          <w:rFonts w:ascii="Arial" w:hAnsi="Arial" w:cs="Arial"/>
          <w:color w:val="auto"/>
          <w:sz w:val="22"/>
          <w:szCs w:val="22"/>
        </w:rPr>
        <w:t>Education I</w:t>
      </w:r>
      <w:r w:rsidR="004B1276" w:rsidRPr="0051125F">
        <w:rPr>
          <w:rFonts w:ascii="Arial" w:hAnsi="Arial" w:cs="Arial"/>
          <w:color w:val="auto"/>
          <w:sz w:val="22"/>
          <w:szCs w:val="22"/>
        </w:rPr>
        <w:t xml:space="preserve">nspection </w:t>
      </w:r>
      <w:r w:rsidRPr="0051125F">
        <w:rPr>
          <w:rFonts w:ascii="Arial" w:hAnsi="Arial" w:cs="Arial"/>
          <w:color w:val="auto"/>
          <w:sz w:val="22"/>
          <w:szCs w:val="22"/>
        </w:rPr>
        <w:t>F</w:t>
      </w:r>
      <w:r w:rsidR="004B1276" w:rsidRPr="0051125F">
        <w:rPr>
          <w:rFonts w:ascii="Arial" w:hAnsi="Arial" w:cs="Arial"/>
          <w:color w:val="auto"/>
          <w:sz w:val="22"/>
          <w:szCs w:val="22"/>
        </w:rPr>
        <w:t>ramework</w:t>
      </w:r>
      <w:r w:rsidRPr="0051125F">
        <w:rPr>
          <w:rFonts w:ascii="Arial" w:hAnsi="Arial" w:cs="Arial"/>
          <w:color w:val="auto"/>
          <w:sz w:val="22"/>
          <w:szCs w:val="22"/>
        </w:rPr>
        <w:t xml:space="preserve"> (Ofsted 20</w:t>
      </w:r>
      <w:r w:rsidR="00320191" w:rsidRPr="0051125F">
        <w:rPr>
          <w:rFonts w:ascii="Arial" w:hAnsi="Arial" w:cs="Arial"/>
          <w:color w:val="auto"/>
          <w:sz w:val="22"/>
          <w:szCs w:val="22"/>
        </w:rPr>
        <w:t>2</w:t>
      </w:r>
      <w:r w:rsidR="39722B55" w:rsidRPr="0051125F">
        <w:rPr>
          <w:rFonts w:ascii="Arial" w:hAnsi="Arial" w:cs="Arial"/>
          <w:color w:val="auto"/>
          <w:sz w:val="22"/>
          <w:szCs w:val="22"/>
        </w:rPr>
        <w:t>4</w:t>
      </w:r>
      <w:r w:rsidRPr="0051125F">
        <w:rPr>
          <w:rFonts w:ascii="Arial" w:hAnsi="Arial" w:cs="Arial"/>
          <w:color w:val="auto"/>
          <w:sz w:val="22"/>
          <w:szCs w:val="22"/>
        </w:rPr>
        <w:t>)</w:t>
      </w:r>
    </w:p>
    <w:p w14:paraId="6AAE175E" w14:textId="77777777" w:rsidR="009D08F3" w:rsidRPr="0051125F" w:rsidRDefault="009D08F3" w:rsidP="00706CD4">
      <w:pPr>
        <w:spacing w:before="120" w:after="120" w:line="360" w:lineRule="auto"/>
        <w:rPr>
          <w:rFonts w:ascii="Arial" w:hAnsi="Arial" w:cs="Arial"/>
          <w:sz w:val="22"/>
          <w:szCs w:val="22"/>
        </w:rPr>
      </w:pPr>
      <w:r w:rsidRPr="0051125F">
        <w:rPr>
          <w:rFonts w:ascii="Arial" w:hAnsi="Arial" w:cs="Arial"/>
          <w:sz w:val="22"/>
          <w:szCs w:val="22"/>
        </w:rPr>
        <w:t>The framework for the assessment of children in need and their families (</w:t>
      </w:r>
      <w:proofErr w:type="spellStart"/>
      <w:r w:rsidRPr="0051125F">
        <w:rPr>
          <w:rFonts w:ascii="Arial" w:hAnsi="Arial" w:cs="Arial"/>
          <w:sz w:val="22"/>
          <w:szCs w:val="22"/>
        </w:rPr>
        <w:t>DoH</w:t>
      </w:r>
      <w:proofErr w:type="spellEnd"/>
      <w:r w:rsidRPr="0051125F">
        <w:rPr>
          <w:rFonts w:ascii="Arial" w:hAnsi="Arial" w:cs="Arial"/>
          <w:sz w:val="22"/>
          <w:szCs w:val="22"/>
        </w:rPr>
        <w:t xml:space="preserve"> 2000)</w:t>
      </w:r>
    </w:p>
    <w:p w14:paraId="730BAE27" w14:textId="77777777" w:rsidR="009D08F3" w:rsidRPr="0051125F" w:rsidRDefault="009D08F3" w:rsidP="00706CD4">
      <w:pPr>
        <w:spacing w:before="120" w:after="120" w:line="360" w:lineRule="auto"/>
        <w:rPr>
          <w:rFonts w:ascii="Arial" w:hAnsi="Arial" w:cs="Arial"/>
          <w:sz w:val="22"/>
          <w:szCs w:val="22"/>
        </w:rPr>
      </w:pPr>
      <w:r w:rsidRPr="0051125F">
        <w:rPr>
          <w:rFonts w:ascii="Arial" w:hAnsi="Arial" w:cs="Arial"/>
          <w:sz w:val="22"/>
          <w:szCs w:val="22"/>
        </w:rPr>
        <w:t>The Common Assessment Framework (2006)</w:t>
      </w:r>
    </w:p>
    <w:p w14:paraId="6B4FBE54" w14:textId="76458C5B" w:rsidR="009D08F3" w:rsidRPr="0051125F" w:rsidRDefault="009D08F3" w:rsidP="00706CD4">
      <w:pPr>
        <w:autoSpaceDE w:val="0"/>
        <w:autoSpaceDN w:val="0"/>
        <w:adjustRightInd w:val="0"/>
        <w:spacing w:before="120" w:after="120" w:line="360" w:lineRule="auto"/>
        <w:rPr>
          <w:rFonts w:ascii="Arial" w:hAnsi="Arial" w:cs="Arial"/>
          <w:sz w:val="22"/>
          <w:szCs w:val="22"/>
          <w:lang w:val="en-US"/>
        </w:rPr>
      </w:pPr>
      <w:r w:rsidRPr="0051125F">
        <w:rPr>
          <w:rFonts w:ascii="Arial" w:hAnsi="Arial" w:cs="Arial"/>
          <w:sz w:val="22"/>
          <w:szCs w:val="22"/>
          <w:lang w:val="en-US"/>
        </w:rPr>
        <w:t>Statutory guidance on</w:t>
      </w:r>
      <w:r w:rsidR="006F470C" w:rsidRPr="0051125F">
        <w:rPr>
          <w:rFonts w:ascii="Arial" w:hAnsi="Arial" w:cs="Arial"/>
          <w:sz w:val="22"/>
          <w:szCs w:val="22"/>
          <w:lang w:val="en-US"/>
        </w:rPr>
        <w:t xml:space="preserve"> inter-agency working</w:t>
      </w:r>
      <w:r w:rsidRPr="0051125F">
        <w:rPr>
          <w:rFonts w:ascii="Arial" w:hAnsi="Arial" w:cs="Arial"/>
          <w:sz w:val="22"/>
          <w:szCs w:val="22"/>
          <w:lang w:val="en-US"/>
        </w:rPr>
        <w:t xml:space="preserve"> to safeguard and promote the welfare of children (</w:t>
      </w:r>
      <w:r w:rsidR="00BB0420" w:rsidRPr="0051125F">
        <w:rPr>
          <w:rFonts w:ascii="Arial" w:hAnsi="Arial" w:cs="Arial"/>
          <w:sz w:val="22"/>
          <w:szCs w:val="22"/>
          <w:lang w:val="en-US"/>
        </w:rPr>
        <w:t>DfE 2015</w:t>
      </w:r>
      <w:r w:rsidRPr="0051125F">
        <w:rPr>
          <w:rFonts w:ascii="Arial" w:hAnsi="Arial" w:cs="Arial"/>
          <w:sz w:val="22"/>
          <w:szCs w:val="22"/>
          <w:lang w:val="en-US"/>
        </w:rPr>
        <w:t>)</w:t>
      </w:r>
    </w:p>
    <w:p w14:paraId="748CC0FF" w14:textId="31DE2827" w:rsidR="009D08F3" w:rsidRPr="0051125F" w:rsidRDefault="00053370" w:rsidP="00706CD4">
      <w:pPr>
        <w:spacing w:before="120" w:after="120" w:line="360" w:lineRule="auto"/>
        <w:rPr>
          <w:rFonts w:ascii="Arial" w:hAnsi="Arial" w:cs="Arial"/>
          <w:b/>
          <w:i/>
          <w:iCs/>
          <w:sz w:val="22"/>
          <w:szCs w:val="22"/>
        </w:rPr>
      </w:pPr>
      <w:r w:rsidRPr="0051125F">
        <w:rPr>
          <w:rFonts w:ascii="Arial" w:hAnsi="Arial" w:cs="Arial"/>
          <w:b/>
          <w:i/>
          <w:iCs/>
          <w:sz w:val="22"/>
          <w:szCs w:val="22"/>
        </w:rPr>
        <w:t>Further g</w:t>
      </w:r>
      <w:r w:rsidR="009D08F3" w:rsidRPr="0051125F">
        <w:rPr>
          <w:rFonts w:ascii="Arial" w:hAnsi="Arial" w:cs="Arial"/>
          <w:b/>
          <w:i/>
          <w:iCs/>
          <w:sz w:val="22"/>
          <w:szCs w:val="22"/>
        </w:rPr>
        <w:t>uidance</w:t>
      </w:r>
    </w:p>
    <w:p w14:paraId="08EB27EB" w14:textId="49D42EC7" w:rsidR="00EF14C8" w:rsidRPr="0051125F"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51125F">
        <w:rPr>
          <w:rFonts w:ascii="Arial" w:hAnsi="Arial" w:cs="Arial"/>
          <w:kern w:val="36"/>
          <w:sz w:val="22"/>
          <w:szCs w:val="22"/>
          <w:lang w:eastAsia="en-GB"/>
        </w:rPr>
        <w:t>Information sharing advice for safeguarding practitioners (DfE 20</w:t>
      </w:r>
      <w:r w:rsidR="7804E57A" w:rsidRPr="0051125F">
        <w:rPr>
          <w:rFonts w:ascii="Arial" w:hAnsi="Arial" w:cs="Arial"/>
          <w:kern w:val="36"/>
          <w:sz w:val="22"/>
          <w:szCs w:val="22"/>
          <w:lang w:eastAsia="en-GB"/>
        </w:rPr>
        <w:t>24</w:t>
      </w:r>
      <w:r w:rsidRPr="0051125F">
        <w:rPr>
          <w:rFonts w:ascii="Arial" w:hAnsi="Arial" w:cs="Arial"/>
          <w:kern w:val="36"/>
          <w:sz w:val="22"/>
          <w:szCs w:val="22"/>
          <w:lang w:eastAsia="en-GB"/>
        </w:rPr>
        <w:t>)</w:t>
      </w:r>
    </w:p>
    <w:p w14:paraId="67A2D55C" w14:textId="77777777" w:rsidR="009D08F3" w:rsidRPr="0051125F" w:rsidRDefault="009D08F3" w:rsidP="00706CD4">
      <w:pPr>
        <w:spacing w:before="120" w:after="120" w:line="360" w:lineRule="auto"/>
        <w:rPr>
          <w:rFonts w:ascii="Arial" w:hAnsi="Arial" w:cs="Arial"/>
          <w:sz w:val="22"/>
          <w:szCs w:val="22"/>
        </w:rPr>
      </w:pPr>
      <w:r w:rsidRPr="0051125F">
        <w:rPr>
          <w:rFonts w:ascii="Arial" w:hAnsi="Arial" w:cs="Arial"/>
          <w:sz w:val="22"/>
          <w:szCs w:val="22"/>
        </w:rPr>
        <w:t>The Team Around the Child (TAC) and the Lead Professional (CWDC</w:t>
      </w:r>
      <w:r w:rsidR="00021D54" w:rsidRPr="0051125F">
        <w:rPr>
          <w:rFonts w:ascii="Arial" w:hAnsi="Arial" w:cs="Arial"/>
          <w:sz w:val="22"/>
          <w:szCs w:val="22"/>
        </w:rPr>
        <w:t xml:space="preserve"> </w:t>
      </w:r>
      <w:r w:rsidRPr="0051125F">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lastRenderedPageBreak/>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7B2B5" w14:textId="77777777" w:rsidR="007F0640" w:rsidRDefault="007F0640" w:rsidP="00E07382">
      <w:r>
        <w:separator/>
      </w:r>
    </w:p>
  </w:endnote>
  <w:endnote w:type="continuationSeparator" w:id="0">
    <w:p w14:paraId="1448EBFF" w14:textId="77777777" w:rsidR="007F0640" w:rsidRDefault="007F0640" w:rsidP="00E07382">
      <w:r>
        <w:continuationSeparator/>
      </w:r>
    </w:p>
  </w:endnote>
  <w:endnote w:type="continuationNotice" w:id="1">
    <w:p w14:paraId="2672A806" w14:textId="77777777" w:rsidR="007F0640" w:rsidRDefault="007F0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AD7B" w14:textId="4FC366C1" w:rsidR="00125204" w:rsidRPr="0083108A" w:rsidRDefault="004F1543" w:rsidP="0083108A">
    <w:pPr>
      <w:pStyle w:val="Footer"/>
      <w:rPr>
        <w:rFonts w:ascii="Arial" w:hAnsi="Arial" w:cs="Arial"/>
        <w:i/>
        <w:iCs/>
        <w:sz w:val="20"/>
        <w:szCs w:val="20"/>
      </w:rPr>
    </w:pPr>
    <w:r>
      <w:rPr>
        <w:rFonts w:ascii="Arial" w:hAnsi="Arial" w:cs="Arial"/>
        <w:i/>
        <w:iCs/>
        <w:sz w:val="20"/>
        <w:szCs w:val="20"/>
      </w:rPr>
      <w:t xml:space="preserve">Adapted from: </w:t>
    </w:r>
    <w:r w:rsidR="0083108A" w:rsidRPr="0083108A">
      <w:rPr>
        <w:rFonts w:ascii="Arial" w:hAnsi="Arial" w:cs="Arial"/>
        <w:i/>
        <w:iCs/>
        <w:sz w:val="20"/>
        <w:szCs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B58E" w14:textId="77777777" w:rsidR="007F0640" w:rsidRDefault="007F0640" w:rsidP="00E07382">
      <w:r>
        <w:separator/>
      </w:r>
    </w:p>
  </w:footnote>
  <w:footnote w:type="continuationSeparator" w:id="0">
    <w:p w14:paraId="414A3F16" w14:textId="77777777" w:rsidR="007F0640" w:rsidRDefault="007F0640" w:rsidP="00E07382">
      <w:r>
        <w:continuationSeparator/>
      </w:r>
    </w:p>
  </w:footnote>
  <w:footnote w:type="continuationNotice" w:id="1">
    <w:p w14:paraId="6C450ECE" w14:textId="77777777" w:rsidR="007F0640" w:rsidRDefault="007F0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96D1B"/>
    <w:multiLevelType w:val="hybridMultilevel"/>
    <w:tmpl w:val="57862008"/>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8"/>
  </w:num>
  <w:num w:numId="6">
    <w:abstractNumId w:val="7"/>
  </w:num>
  <w:num w:numId="7">
    <w:abstractNumId w:val="6"/>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4561"/>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355A6"/>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348A"/>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1543"/>
    <w:rsid w:val="004F5F75"/>
    <w:rsid w:val="004F6EB5"/>
    <w:rsid w:val="005039B5"/>
    <w:rsid w:val="0051125F"/>
    <w:rsid w:val="005115A9"/>
    <w:rsid w:val="0051197D"/>
    <w:rsid w:val="00513710"/>
    <w:rsid w:val="0052251F"/>
    <w:rsid w:val="00526D99"/>
    <w:rsid w:val="005323C9"/>
    <w:rsid w:val="0053452A"/>
    <w:rsid w:val="00536A45"/>
    <w:rsid w:val="005402DD"/>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A668F"/>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697"/>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0640"/>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2C19"/>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2D6D"/>
    <w:rsid w:val="0094772D"/>
    <w:rsid w:val="00950799"/>
    <w:rsid w:val="00950B1D"/>
    <w:rsid w:val="00951B77"/>
    <w:rsid w:val="00956DBF"/>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62618"/>
    <w:rsid w:val="00A72E07"/>
    <w:rsid w:val="00A7404D"/>
    <w:rsid w:val="00A82E06"/>
    <w:rsid w:val="00A82E6D"/>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245FD"/>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20BEBA8C"/>
    <w:rsid w:val="210ABCC8"/>
    <w:rsid w:val="22286E59"/>
    <w:rsid w:val="231CF1C2"/>
    <w:rsid w:val="2626E891"/>
    <w:rsid w:val="26FF93F1"/>
    <w:rsid w:val="2847401D"/>
    <w:rsid w:val="284E836A"/>
    <w:rsid w:val="2966370B"/>
    <w:rsid w:val="29EFE041"/>
    <w:rsid w:val="2C5234B1"/>
    <w:rsid w:val="2C8C09B3"/>
    <w:rsid w:val="2E7738AD"/>
    <w:rsid w:val="2F8CB79D"/>
    <w:rsid w:val="3582F041"/>
    <w:rsid w:val="38767544"/>
    <w:rsid w:val="38782F7B"/>
    <w:rsid w:val="39722B55"/>
    <w:rsid w:val="3FA92BBD"/>
    <w:rsid w:val="400C9E3E"/>
    <w:rsid w:val="4131DCEB"/>
    <w:rsid w:val="4452653A"/>
    <w:rsid w:val="46935D93"/>
    <w:rsid w:val="4824DC02"/>
    <w:rsid w:val="490B2BC5"/>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67AF4EF8-9471-4FB1-BEBD-4429561F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AD65-B39C-40DA-A84A-0AA2DD3B1F07}">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9ecd9464-01dd-4d64-bd14-78eb53cb503a"/>
    <ds:schemaRef ds:uri="http://schemas.microsoft.com/office/infopath/2007/PartnerControls"/>
    <ds:schemaRef ds:uri="4c3b80c5-640a-4874-b78c-e0b0a16b43ff"/>
    <ds:schemaRef ds:uri="http://purl.org/dc/dcmitype/"/>
  </ds:schemaRefs>
</ds:datastoreItem>
</file>

<file path=customXml/itemProps4.xml><?xml version="1.0" encoding="utf-8"?>
<ds:datastoreItem xmlns:ds="http://schemas.openxmlformats.org/officeDocument/2006/customXml" ds:itemID="{83A3CD4E-C501-483E-8DAB-DAFA5F68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User</cp:lastModifiedBy>
  <cp:revision>2</cp:revision>
  <cp:lastPrinted>2025-04-15T14:43:00Z</cp:lastPrinted>
  <dcterms:created xsi:type="dcterms:W3CDTF">2026-06-11T09:41:00Z</dcterms:created>
  <dcterms:modified xsi:type="dcterms:W3CDTF">2026-06-11T09:41:00Z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